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C8972" w14:textId="24E31D35" w:rsidR="00912151" w:rsidRPr="008F3A95" w:rsidRDefault="00912151" w:rsidP="001F1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36804" w14:textId="4F176EB2" w:rsidR="00F75E17" w:rsidRPr="008100C5" w:rsidRDefault="00F75E17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5">
        <w:rPr>
          <w:rFonts w:ascii="Times New Roman" w:hAnsi="Times New Roman" w:cs="Times New Roman"/>
          <w:b/>
          <w:sz w:val="24"/>
          <w:szCs w:val="24"/>
        </w:rPr>
        <w:t xml:space="preserve">Obavijest o dodjeli posebnih sredstava za razvoj novih tehnologija i poslovnih procesa u cilju zapošljavanja i održavanja zaposlenosti u </w:t>
      </w:r>
      <w:r w:rsidR="00D3713F">
        <w:rPr>
          <w:rFonts w:ascii="Times New Roman" w:hAnsi="Times New Roman" w:cs="Times New Roman"/>
          <w:b/>
          <w:sz w:val="24"/>
          <w:szCs w:val="24"/>
        </w:rPr>
        <w:t xml:space="preserve">zaštitnim </w:t>
      </w:r>
      <w:bookmarkStart w:id="0" w:name="_GoBack"/>
      <w:bookmarkEnd w:id="0"/>
      <w:r w:rsidRPr="008100C5">
        <w:rPr>
          <w:rFonts w:ascii="Times New Roman" w:hAnsi="Times New Roman" w:cs="Times New Roman"/>
          <w:b/>
          <w:sz w:val="24"/>
          <w:szCs w:val="24"/>
        </w:rPr>
        <w:t>radionicama</w:t>
      </w:r>
    </w:p>
    <w:p w14:paraId="78FA23FC" w14:textId="77777777" w:rsidR="00F75E17" w:rsidRPr="008100C5" w:rsidRDefault="00F75E17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38624" w14:textId="77777777" w:rsidR="00F75E17" w:rsidRPr="008100C5" w:rsidRDefault="00F75E17" w:rsidP="00F75E1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B1FA9" w14:textId="77E79E3E" w:rsidR="00DA76A1" w:rsidRDefault="00F75E17" w:rsidP="00F75E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100C5">
        <w:rPr>
          <w:rFonts w:ascii="Times New Roman" w:hAnsi="Times New Roman" w:cs="Times New Roman"/>
          <w:sz w:val="24"/>
          <w:szCs w:val="24"/>
        </w:rPr>
        <w:t>Temeljem raspisanog i provedenog javnog</w:t>
      </w:r>
      <w:r w:rsidR="00DA76A1" w:rsidRPr="008F3A95">
        <w:rPr>
          <w:rFonts w:ascii="Times New Roman" w:hAnsi="Times New Roman" w:cs="Times New Roman"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6A1" w:rsidRPr="008F3A95">
        <w:rPr>
          <w:rFonts w:ascii="Times New Roman" w:hAnsi="Times New Roman" w:cs="Times New Roman"/>
          <w:sz w:val="24"/>
          <w:szCs w:val="24"/>
        </w:rPr>
        <w:t xml:space="preserve"> </w:t>
      </w:r>
      <w:r w:rsidRPr="008F3A95">
        <w:rPr>
          <w:rFonts w:ascii="Times New Roman" w:hAnsi="Times New Roman" w:cs="Times New Roman"/>
          <w:sz w:val="24"/>
          <w:szCs w:val="24"/>
        </w:rPr>
        <w:t xml:space="preserve">za </w:t>
      </w:r>
      <w:r w:rsidRPr="007C5B44">
        <w:rPr>
          <w:rFonts w:ascii="Times New Roman" w:hAnsi="Times New Roman" w:cs="Times New Roman"/>
          <w:sz w:val="24"/>
          <w:szCs w:val="24"/>
        </w:rPr>
        <w:t>dodjelu posebnih sredstava za razvoj novih tehnologija i poslovnih procesa u cilju zapošljavanja i održavanja zaposlenosti u zaštitnim radionicama</w:t>
      </w:r>
      <w:r w:rsidRPr="008F3A95">
        <w:rPr>
          <w:rFonts w:ascii="Times New Roman" w:hAnsi="Times New Roman" w:cs="Times New Roman"/>
          <w:sz w:val="24"/>
          <w:szCs w:val="24"/>
        </w:rPr>
        <w:t xml:space="preserve"> KLASA: 402-07/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F3A95">
        <w:rPr>
          <w:rFonts w:ascii="Times New Roman" w:hAnsi="Times New Roman" w:cs="Times New Roman"/>
          <w:sz w:val="24"/>
          <w:szCs w:val="24"/>
        </w:rPr>
        <w:t>-13/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F3A95">
        <w:rPr>
          <w:rFonts w:ascii="Times New Roman" w:hAnsi="Times New Roman" w:cs="Times New Roman"/>
          <w:sz w:val="24"/>
          <w:szCs w:val="24"/>
        </w:rPr>
        <w:t>, URBROJ: 426-</w:t>
      </w:r>
      <w:r>
        <w:rPr>
          <w:rFonts w:ascii="Times New Roman" w:hAnsi="Times New Roman" w:cs="Times New Roman"/>
          <w:sz w:val="24"/>
          <w:szCs w:val="24"/>
        </w:rPr>
        <w:t>02-03/2-18-2</w:t>
      </w:r>
      <w:r w:rsidR="00DA76A1" w:rsidRPr="008F3A95">
        <w:rPr>
          <w:rFonts w:ascii="Times New Roman" w:hAnsi="Times New Roman" w:cs="Times New Roman"/>
          <w:sz w:val="24"/>
          <w:szCs w:val="24"/>
        </w:rPr>
        <w:t xml:space="preserve">, </w:t>
      </w:r>
      <w:r w:rsidRPr="008100C5">
        <w:rPr>
          <w:rFonts w:ascii="Times New Roman" w:hAnsi="Times New Roman" w:cs="Times New Roman"/>
          <w:sz w:val="24"/>
          <w:szCs w:val="24"/>
        </w:rPr>
        <w:t xml:space="preserve">donesena je odluka o dodijeli posebnih sredstava za razvoj novih tehnologija i poslovnih procesa u cilju zapošljavanja i održavanja zaposlenosti u </w:t>
      </w:r>
      <w:r>
        <w:rPr>
          <w:rFonts w:ascii="Times New Roman" w:hAnsi="Times New Roman" w:cs="Times New Roman"/>
          <w:sz w:val="24"/>
          <w:szCs w:val="24"/>
        </w:rPr>
        <w:t>zaštitnim</w:t>
      </w:r>
      <w:r w:rsidRPr="008100C5">
        <w:rPr>
          <w:rFonts w:ascii="Times New Roman" w:hAnsi="Times New Roman" w:cs="Times New Roman"/>
          <w:sz w:val="24"/>
          <w:szCs w:val="24"/>
        </w:rPr>
        <w:t xml:space="preserve"> radionicama u ukupnom iznosu od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100C5">
        <w:rPr>
          <w:rFonts w:ascii="Times New Roman" w:hAnsi="Times New Roman" w:cs="Times New Roman"/>
          <w:sz w:val="24"/>
          <w:szCs w:val="24"/>
        </w:rPr>
        <w:t>.000.000,00 kn i to prijaviteljima na natječaj koji su ispunili uvjete, za određenu namjenu u iznosima sukladno raspoloživim sredstvima, kako slijedi:</w:t>
      </w:r>
    </w:p>
    <w:p w14:paraId="0BAEAA6F" w14:textId="77777777" w:rsidR="00F75E17" w:rsidRPr="008F3A95" w:rsidRDefault="00F75E17" w:rsidP="00F75E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23FA2C" w14:textId="0A94EBA9" w:rsidR="001A01A1" w:rsidRPr="00F75E17" w:rsidRDefault="0051731C" w:rsidP="00F75E17">
      <w:pPr>
        <w:tabs>
          <w:tab w:val="left" w:pos="7360"/>
        </w:tabs>
        <w:jc w:val="both"/>
        <w:rPr>
          <w:szCs w:val="20"/>
        </w:rPr>
      </w:pPr>
      <w:r w:rsidRPr="00F75E17">
        <w:t xml:space="preserve">1. </w:t>
      </w:r>
      <w:r w:rsidR="001A01A1" w:rsidRPr="00F75E17">
        <w:t xml:space="preserve">Ustanova za profesionalnu rehabilitaciju i zapošljavanje SUVENIR ARBOR, </w:t>
      </w:r>
      <w:r w:rsidR="00F75E17">
        <w:t xml:space="preserve">Stjepana Radića 74, 43541 </w:t>
      </w:r>
      <w:proofErr w:type="spellStart"/>
      <w:r w:rsidR="00F75E17">
        <w:t>Sirač</w:t>
      </w:r>
      <w:proofErr w:type="spellEnd"/>
      <w:r w:rsidR="001A01A1" w:rsidRPr="00F75E17">
        <w:t xml:space="preserve"> - dod</w:t>
      </w:r>
      <w:r w:rsidR="00F75E17" w:rsidRPr="00F75E17">
        <w:t>i</w:t>
      </w:r>
      <w:r w:rsidR="001A01A1" w:rsidRPr="00F75E17">
        <w:t>jelj</w:t>
      </w:r>
      <w:r w:rsidR="00F75E17" w:rsidRPr="00F75E17">
        <w:t>ena</w:t>
      </w:r>
      <w:r w:rsidR="001A01A1" w:rsidRPr="00F75E17">
        <w:t xml:space="preserve"> sredstva u ukupnom iznosu sufinanciranja od </w:t>
      </w:r>
      <w:r w:rsidR="00F75E17" w:rsidRPr="00F75E17">
        <w:t>3</w:t>
      </w:r>
      <w:r w:rsidR="001A01A1" w:rsidRPr="00F75E17">
        <w:t>.500.000,00 kn za:</w:t>
      </w:r>
      <w:r w:rsidR="00F75E17" w:rsidRPr="00F75E17">
        <w:t xml:space="preserve"> </w:t>
      </w:r>
      <w:r w:rsidR="001A01A1" w:rsidRPr="00F75E17">
        <w:rPr>
          <w:rFonts w:eastAsia="Arial Unicode MS"/>
        </w:rPr>
        <w:t>nabavu novih tehnologija i opreme u svrhu zapošljavanja i održavanja zap</w:t>
      </w:r>
      <w:r w:rsidR="00F75E17" w:rsidRPr="00F75E17">
        <w:rPr>
          <w:rFonts w:eastAsia="Arial Unicode MS"/>
        </w:rPr>
        <w:t>oslenosti osoba s invaliditetom,</w:t>
      </w:r>
      <w:r w:rsidR="00F75E17">
        <w:rPr>
          <w:rFonts w:eastAsia="Arial Unicode MS"/>
        </w:rPr>
        <w:t xml:space="preserve"> te</w:t>
      </w:r>
      <w:r w:rsidR="00F75E17" w:rsidRPr="00F75E17">
        <w:rPr>
          <w:rFonts w:eastAsia="Arial Unicode MS"/>
        </w:rPr>
        <w:t xml:space="preserve"> </w:t>
      </w:r>
      <w:r w:rsidR="001A01A1" w:rsidRPr="00F75E17">
        <w:rPr>
          <w:rFonts w:eastAsia="Arial Unicode MS"/>
        </w:rPr>
        <w:t>izgradnju ili širenje (uključujući i obnovu) prostora zaštitne radionice i ugradnja opreme i novih tehnologija u cilju zapošljavanja i održavanja zaposlenosti osoba s invaliditetom</w:t>
      </w:r>
      <w:r w:rsidR="00F75E17" w:rsidRPr="00F75E17">
        <w:rPr>
          <w:rFonts w:eastAsia="Arial Unicode MS"/>
        </w:rPr>
        <w:t xml:space="preserve">. </w:t>
      </w:r>
      <w:r w:rsidR="001A01A1" w:rsidRPr="00F75E17">
        <w:rPr>
          <w:rFonts w:eastAsia="Arial Unicode MS"/>
        </w:rPr>
        <w:t xml:space="preserve"> </w:t>
      </w:r>
    </w:p>
    <w:p w14:paraId="300440A0" w14:textId="77777777" w:rsidR="009C235F" w:rsidRDefault="009C235F" w:rsidP="009C235F">
      <w:pPr>
        <w:tabs>
          <w:tab w:val="left" w:pos="7360"/>
        </w:tabs>
      </w:pPr>
    </w:p>
    <w:p w14:paraId="53F9DFDD" w14:textId="1068B196" w:rsidR="00225E7D" w:rsidRPr="00F75E17" w:rsidRDefault="00912151" w:rsidP="00F75E1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E17">
        <w:rPr>
          <w:rFonts w:ascii="Times New Roman" w:hAnsi="Times New Roman" w:cs="Times New Roman"/>
          <w:sz w:val="24"/>
          <w:szCs w:val="24"/>
        </w:rPr>
        <w:t xml:space="preserve">2. </w:t>
      </w:r>
      <w:r w:rsidR="004A10C9" w:rsidRPr="00F75E17">
        <w:rPr>
          <w:rFonts w:ascii="Times New Roman" w:hAnsi="Times New Roman" w:cs="Times New Roman"/>
          <w:sz w:val="24"/>
          <w:szCs w:val="24"/>
        </w:rPr>
        <w:t>DES ustanova za zapošljavanje, rad i profesionalnu rehabilitaciju osoba s invaliditetom, 114. brigade br. 14, 21000 Split</w:t>
      </w:r>
      <w:r w:rsidR="00F75E17" w:rsidRPr="00F75E17">
        <w:rPr>
          <w:rFonts w:ascii="Times New Roman" w:hAnsi="Times New Roman" w:cs="Times New Roman"/>
          <w:sz w:val="24"/>
          <w:szCs w:val="24"/>
        </w:rPr>
        <w:t xml:space="preserve"> </w:t>
      </w:r>
      <w:r w:rsidR="004A10C9" w:rsidRPr="00F75E17">
        <w:rPr>
          <w:rFonts w:ascii="Times New Roman" w:hAnsi="Times New Roman" w:cs="Times New Roman"/>
          <w:sz w:val="24"/>
          <w:szCs w:val="24"/>
        </w:rPr>
        <w:t xml:space="preserve">- </w:t>
      </w:r>
      <w:r w:rsidR="00F75E17" w:rsidRPr="00F75E17">
        <w:rPr>
          <w:rFonts w:ascii="Times New Roman" w:hAnsi="Times New Roman" w:cs="Times New Roman"/>
          <w:sz w:val="24"/>
          <w:szCs w:val="24"/>
        </w:rPr>
        <w:t>dodijeljena</w:t>
      </w:r>
      <w:r w:rsidR="004A10C9" w:rsidRPr="00F75E17">
        <w:rPr>
          <w:rFonts w:ascii="Times New Roman" w:hAnsi="Times New Roman" w:cs="Times New Roman"/>
          <w:sz w:val="24"/>
          <w:szCs w:val="24"/>
        </w:rPr>
        <w:t xml:space="preserve"> sredstva u ukupnom iznosu sufinanciranja od </w:t>
      </w:r>
      <w:r w:rsidR="00F75E17" w:rsidRPr="00F75E17">
        <w:rPr>
          <w:rFonts w:ascii="Times New Roman" w:hAnsi="Times New Roman" w:cs="Times New Roman"/>
          <w:sz w:val="24"/>
          <w:szCs w:val="24"/>
        </w:rPr>
        <w:t xml:space="preserve">5.832.003,57 kn </w:t>
      </w:r>
      <w:r w:rsidR="004A10C9" w:rsidRPr="00F75E17">
        <w:rPr>
          <w:rFonts w:ascii="Times New Roman" w:hAnsi="Times New Roman" w:cs="Times New Roman"/>
          <w:sz w:val="24"/>
          <w:szCs w:val="24"/>
        </w:rPr>
        <w:t>za:</w:t>
      </w:r>
      <w:r w:rsidR="00F75E17" w:rsidRPr="00F75E17">
        <w:rPr>
          <w:rFonts w:ascii="Times New Roman" w:hAnsi="Times New Roman" w:cs="Times New Roman"/>
          <w:sz w:val="24"/>
          <w:szCs w:val="24"/>
        </w:rPr>
        <w:t xml:space="preserve"> </w:t>
      </w:r>
      <w:r w:rsidR="00225E7D" w:rsidRPr="00F75E17">
        <w:rPr>
          <w:rFonts w:ascii="Times New Roman" w:eastAsia="Arial Unicode MS" w:hAnsi="Times New Roman" w:cs="Times New Roman"/>
          <w:sz w:val="24"/>
          <w:szCs w:val="24"/>
        </w:rPr>
        <w:t>nabavu novih tehnologija i opreme u svrhu zapošljavanja i održavanja zaposlenosti osoba s invaliditetom</w:t>
      </w:r>
      <w:r w:rsidR="00F75E17" w:rsidRPr="00F75E17">
        <w:rPr>
          <w:rFonts w:ascii="Times New Roman" w:eastAsia="Arial Unicode MS" w:hAnsi="Times New Roman" w:cs="Times New Roman"/>
          <w:sz w:val="24"/>
          <w:szCs w:val="24"/>
        </w:rPr>
        <w:t xml:space="preserve">, te </w:t>
      </w:r>
      <w:r w:rsidR="00225E7D" w:rsidRPr="00F75E17">
        <w:rPr>
          <w:rFonts w:ascii="Times New Roman" w:eastAsia="Arial Unicode MS" w:hAnsi="Times New Roman" w:cs="Times New Roman"/>
          <w:sz w:val="24"/>
          <w:szCs w:val="24"/>
        </w:rPr>
        <w:t>izgradnju ili širenje (uključujući i obnovu) prostora zaštitne radionice i ugradnja opreme i novih tehnologija u cilju zapošljavanja i održavanja zaposlenosti osoba s invaliditetom</w:t>
      </w:r>
      <w:r w:rsidR="00F75E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25E7D" w:rsidRPr="00F75E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A7DBC2" w14:textId="77777777" w:rsidR="008F3A95" w:rsidRDefault="008F3A95" w:rsidP="00190DCC">
      <w:pPr>
        <w:tabs>
          <w:tab w:val="left" w:pos="7360"/>
        </w:tabs>
      </w:pPr>
    </w:p>
    <w:p w14:paraId="68D3E96F" w14:textId="1EFC66BE" w:rsidR="00746DA5" w:rsidRPr="00CD765B" w:rsidRDefault="00EF7CF9" w:rsidP="00CD765B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765B">
        <w:rPr>
          <w:rFonts w:ascii="Times New Roman" w:hAnsi="Times New Roman" w:cs="Times New Roman"/>
          <w:sz w:val="24"/>
          <w:szCs w:val="24"/>
        </w:rPr>
        <w:t>3. Zaštitna radionica TEKOP NOVA, ustanova za zapošljavanje osoba s invaliditetom, Flanatička 29, 52104 Pula</w:t>
      </w:r>
      <w:r w:rsidR="00F75E17" w:rsidRPr="00CD765B">
        <w:rPr>
          <w:rFonts w:ascii="Times New Roman" w:hAnsi="Times New Roman" w:cs="Times New Roman"/>
          <w:sz w:val="24"/>
          <w:szCs w:val="24"/>
        </w:rPr>
        <w:t xml:space="preserve"> </w:t>
      </w:r>
      <w:r w:rsidRPr="00CD765B">
        <w:rPr>
          <w:rFonts w:ascii="Times New Roman" w:hAnsi="Times New Roman" w:cs="Times New Roman"/>
          <w:sz w:val="24"/>
          <w:szCs w:val="24"/>
        </w:rPr>
        <w:t xml:space="preserve">- </w:t>
      </w:r>
      <w:r w:rsidR="00F75E17" w:rsidRPr="00CD765B">
        <w:rPr>
          <w:rFonts w:ascii="Times New Roman" w:hAnsi="Times New Roman" w:cs="Times New Roman"/>
          <w:sz w:val="24"/>
          <w:szCs w:val="24"/>
        </w:rPr>
        <w:t>dodijeljena</w:t>
      </w:r>
      <w:r w:rsidRPr="00CD765B">
        <w:rPr>
          <w:rFonts w:ascii="Times New Roman" w:hAnsi="Times New Roman" w:cs="Times New Roman"/>
          <w:sz w:val="24"/>
          <w:szCs w:val="24"/>
        </w:rPr>
        <w:t xml:space="preserve"> sredstva u ukupnom iznosu sufinanciranja od </w:t>
      </w:r>
      <w:r w:rsidR="00CD765B" w:rsidRPr="00CD765B">
        <w:rPr>
          <w:rFonts w:ascii="Times New Roman" w:hAnsi="Times New Roman" w:cs="Times New Roman"/>
          <w:sz w:val="24"/>
          <w:szCs w:val="24"/>
        </w:rPr>
        <w:t xml:space="preserve">3.139.068,46 kn </w:t>
      </w:r>
      <w:r w:rsidRPr="00CD765B">
        <w:rPr>
          <w:rFonts w:ascii="Times New Roman" w:hAnsi="Times New Roman" w:cs="Times New Roman"/>
          <w:sz w:val="24"/>
          <w:szCs w:val="24"/>
        </w:rPr>
        <w:t>za:</w:t>
      </w:r>
      <w:r w:rsidR="00CD765B" w:rsidRPr="00CD765B">
        <w:rPr>
          <w:rFonts w:ascii="Times New Roman" w:hAnsi="Times New Roman" w:cs="Times New Roman"/>
          <w:sz w:val="24"/>
          <w:szCs w:val="24"/>
        </w:rPr>
        <w:t xml:space="preserve"> n</w:t>
      </w:r>
      <w:r w:rsidR="00746DA5" w:rsidRPr="00CD765B">
        <w:rPr>
          <w:rFonts w:ascii="Times New Roman" w:eastAsia="Arial Unicode MS" w:hAnsi="Times New Roman" w:cs="Times New Roman"/>
          <w:sz w:val="24"/>
          <w:szCs w:val="24"/>
        </w:rPr>
        <w:t>abavu novih tehnologija i opreme u svrhu zapošljavanja i održavanja zaposlenosti osoba s invaliditetom</w:t>
      </w:r>
      <w:r w:rsidR="00CD765B" w:rsidRPr="00CD765B">
        <w:rPr>
          <w:rFonts w:ascii="Times New Roman" w:eastAsia="Arial Unicode MS" w:hAnsi="Times New Roman" w:cs="Times New Roman"/>
          <w:sz w:val="24"/>
          <w:szCs w:val="24"/>
        </w:rPr>
        <w:t xml:space="preserve">, izgradnju ili širenje (uključujući i obnovu) prostora zaštitne radionice i ugradnja opreme i novih tehnologija u cilju zapošljavanja i održavanja zaposlenosti osoba s invaliditetom, te </w:t>
      </w:r>
      <w:r w:rsidR="00746DA5" w:rsidRPr="00CD765B">
        <w:rPr>
          <w:rFonts w:ascii="Times New Roman" w:eastAsia="Arial Unicode MS" w:hAnsi="Times New Roman" w:cs="Times New Roman"/>
          <w:sz w:val="24"/>
          <w:szCs w:val="24"/>
        </w:rPr>
        <w:t xml:space="preserve">pokriće troškova administracije vezanih uz pružanje usluga centra za profesionalnu rehabilitaciju </w:t>
      </w:r>
      <w:r w:rsidR="00CD765B" w:rsidRPr="00CD765B">
        <w:rPr>
          <w:rFonts w:ascii="Times New Roman" w:eastAsia="Arial Unicode MS" w:hAnsi="Times New Roman" w:cs="Times New Roman"/>
          <w:sz w:val="24"/>
          <w:szCs w:val="24"/>
        </w:rPr>
        <w:t>(p</w:t>
      </w:r>
      <w:r w:rsidR="00746DA5" w:rsidRPr="00CD765B">
        <w:rPr>
          <w:rFonts w:ascii="Times New Roman" w:eastAsia="Arial Unicode MS" w:hAnsi="Times New Roman" w:cs="Times New Roman"/>
          <w:sz w:val="24"/>
          <w:szCs w:val="24"/>
        </w:rPr>
        <w:t>rocjen</w:t>
      </w:r>
      <w:r w:rsidR="00CD765B" w:rsidRPr="00CD765B">
        <w:rPr>
          <w:rFonts w:ascii="Times New Roman" w:eastAsia="Arial Unicode MS" w:hAnsi="Times New Roman" w:cs="Times New Roman"/>
          <w:sz w:val="24"/>
          <w:szCs w:val="24"/>
        </w:rPr>
        <w:t>a radne učinkovitosti).</w:t>
      </w:r>
    </w:p>
    <w:p w14:paraId="24AF39AB" w14:textId="77777777" w:rsidR="00746DA5" w:rsidRDefault="00746DA5" w:rsidP="00CD765B">
      <w:pPr>
        <w:jc w:val="both"/>
        <w:rPr>
          <w:rFonts w:eastAsia="Arial Unicode MS"/>
        </w:rPr>
      </w:pPr>
    </w:p>
    <w:p w14:paraId="5DC610E6" w14:textId="209F2B4F" w:rsidR="00CD765B" w:rsidRPr="00CD765B" w:rsidRDefault="00CD765B" w:rsidP="00CD765B">
      <w:pPr>
        <w:tabs>
          <w:tab w:val="left" w:pos="7360"/>
        </w:tabs>
        <w:jc w:val="both"/>
      </w:pPr>
      <w:r>
        <w:t>4</w:t>
      </w:r>
      <w:r w:rsidRPr="00CD765B">
        <w:t xml:space="preserve">. URIHO - ustanova za profesionalnu rehabilitaciju i zapošljavanje osoba s invaliditetom, Avenija Marina Držića 1, 10000 Zagreb – dodijeljena sredstva u ukupnom iznosu sufinanciranja od 19.507.103,13 kn za: </w:t>
      </w:r>
      <w:r w:rsidRPr="00CD765B">
        <w:rPr>
          <w:rFonts w:eastAsia="Arial Unicode MS"/>
        </w:rPr>
        <w:t>nabavu novih tehnologija i opreme u svrhu zapošljavanja i održavanja zaposlenosti osoba s invaliditetom, ulaganje u znanja osoba s invaliditetom i osoba koje pružaju stručnu pomoć osobama s invaliditetom u primjeni novih tehnologija i opreme (programi osposobljavanja i usavršavanja kojima se stječu nova znanja, vještine i sposobnosti potrebne za rad osoba s invaliditetom), te izgradnju ili širenje (uključujući i obnovu) prostora zaštitne radionice i ugradnja opreme i novih tehnologija u cilju zapošljavanja i održavanja zaposlenosti osoba s invaliditetom.</w:t>
      </w:r>
    </w:p>
    <w:p w14:paraId="2C08EA19" w14:textId="62FDC120" w:rsidR="00CD765B" w:rsidRPr="008F3A95" w:rsidRDefault="00CD765B" w:rsidP="00CD765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999F2" w14:textId="77777777" w:rsidR="00CD765B" w:rsidRDefault="00CD765B" w:rsidP="00CD765B">
      <w:pPr>
        <w:tabs>
          <w:tab w:val="left" w:pos="7360"/>
        </w:tabs>
      </w:pPr>
    </w:p>
    <w:p w14:paraId="2463C317" w14:textId="77777777" w:rsidR="00CD765B" w:rsidRDefault="00CD765B" w:rsidP="00CD765B">
      <w:pPr>
        <w:tabs>
          <w:tab w:val="left" w:pos="7360"/>
        </w:tabs>
      </w:pPr>
    </w:p>
    <w:p w14:paraId="35C4A289" w14:textId="47E51F95" w:rsidR="00CD765B" w:rsidRPr="00CD765B" w:rsidRDefault="00CD765B" w:rsidP="00CD765B">
      <w:pPr>
        <w:tabs>
          <w:tab w:val="left" w:pos="7360"/>
        </w:tabs>
        <w:jc w:val="both"/>
      </w:pPr>
      <w:r w:rsidRPr="00CD765B">
        <w:t>5. Hrast-</w:t>
      </w:r>
      <w:proofErr w:type="spellStart"/>
      <w:r w:rsidRPr="00CD765B">
        <w:t>export</w:t>
      </w:r>
      <w:proofErr w:type="spellEnd"/>
      <w:r w:rsidRPr="00CD765B">
        <w:t>-</w:t>
      </w:r>
      <w:proofErr w:type="spellStart"/>
      <w:r w:rsidRPr="00CD765B">
        <w:t>Puklavec</w:t>
      </w:r>
      <w:proofErr w:type="spellEnd"/>
      <w:r w:rsidRPr="00CD765B">
        <w:t xml:space="preserve"> d.o.o., </w:t>
      </w:r>
      <w:proofErr w:type="spellStart"/>
      <w:r w:rsidRPr="00CD765B">
        <w:t>Hrastovljan</w:t>
      </w:r>
      <w:proofErr w:type="spellEnd"/>
      <w:r w:rsidRPr="00CD765B">
        <w:t xml:space="preserve"> 1C, 42232 </w:t>
      </w:r>
      <w:proofErr w:type="spellStart"/>
      <w:r w:rsidRPr="00CD765B">
        <w:t>Martijanec</w:t>
      </w:r>
      <w:proofErr w:type="spellEnd"/>
      <w:r w:rsidRPr="00CD765B">
        <w:t xml:space="preserve"> - dodijeljena sredstva u ukupnom iznosu sufinanciranja od 3.413.743,05 kn za </w:t>
      </w:r>
      <w:r w:rsidRPr="00CD765B">
        <w:rPr>
          <w:rFonts w:eastAsia="Arial Unicode MS"/>
        </w:rPr>
        <w:t>nabavu novih tehnologija i opreme u svrhu zapošljavanja i održavanja zaposlenosti osoba s invaliditetom</w:t>
      </w:r>
      <w:r w:rsidRPr="00CD765B">
        <w:t xml:space="preserve">. </w:t>
      </w:r>
    </w:p>
    <w:p w14:paraId="539C2F9F" w14:textId="77777777" w:rsidR="00CD765B" w:rsidRDefault="00CD765B" w:rsidP="00CD765B">
      <w:pPr>
        <w:tabs>
          <w:tab w:val="left" w:pos="7360"/>
        </w:tabs>
        <w:ind w:left="426" w:hanging="142"/>
      </w:pPr>
    </w:p>
    <w:p w14:paraId="4B761AEC" w14:textId="1C2039F1" w:rsidR="00CD765B" w:rsidRPr="00331A2F" w:rsidRDefault="00CD765B" w:rsidP="00CD765B">
      <w:pPr>
        <w:tabs>
          <w:tab w:val="left" w:pos="7360"/>
        </w:tabs>
        <w:jc w:val="both"/>
      </w:pPr>
      <w:r w:rsidRPr="00331A2F">
        <w:t xml:space="preserve">6. Srednja strukovna škola Varaždin, Božene </w:t>
      </w:r>
      <w:proofErr w:type="spellStart"/>
      <w:r w:rsidRPr="00331A2F">
        <w:t>Plazzeriano</w:t>
      </w:r>
      <w:proofErr w:type="spellEnd"/>
      <w:r w:rsidRPr="00331A2F">
        <w:t xml:space="preserve"> 4, 42000 Varaždin</w:t>
      </w:r>
      <w:r w:rsidR="00331A2F" w:rsidRPr="00331A2F">
        <w:t xml:space="preserve"> -</w:t>
      </w:r>
      <w:r w:rsidRPr="00331A2F">
        <w:t xml:space="preserve"> </w:t>
      </w:r>
      <w:r w:rsidR="00331A2F" w:rsidRPr="00331A2F">
        <w:t>dodijeljena</w:t>
      </w:r>
      <w:r w:rsidRPr="00331A2F">
        <w:t xml:space="preserve"> sredstva u ukupnom iznosu sufinanciranja od 1.194.338,74 kn za:</w:t>
      </w:r>
      <w:r w:rsidR="00331A2F" w:rsidRPr="00331A2F">
        <w:t xml:space="preserve"> </w:t>
      </w:r>
      <w:r w:rsidRPr="00331A2F">
        <w:rPr>
          <w:rFonts w:eastAsia="Arial Unicode MS"/>
        </w:rPr>
        <w:t>nabavu novih tehnologija i opreme u svrhu zapošljavanja i održavanja zaposlenosti osoba s invaliditetom</w:t>
      </w:r>
      <w:r w:rsidR="00331A2F" w:rsidRPr="00331A2F">
        <w:rPr>
          <w:rFonts w:eastAsia="Arial Unicode MS"/>
        </w:rPr>
        <w:t xml:space="preserve">, </w:t>
      </w:r>
      <w:r w:rsidRPr="00331A2F">
        <w:rPr>
          <w:rFonts w:eastAsia="Arial Unicode MS"/>
        </w:rPr>
        <w:t>izgradnju ili širenje (uključujući i obnovu) prostora zaštitne radionice i ugradnja opreme i novih tehnologija u cilju zapošljavanja i održavanja zaposlenosti osoba s invaliditetom</w:t>
      </w:r>
      <w:r w:rsidR="00331A2F" w:rsidRPr="00331A2F">
        <w:rPr>
          <w:rFonts w:eastAsia="Arial Unicode MS"/>
        </w:rPr>
        <w:t>, te</w:t>
      </w:r>
      <w:r w:rsidRPr="00331A2F">
        <w:rPr>
          <w:rFonts w:eastAsia="Arial Unicode MS"/>
        </w:rPr>
        <w:t xml:space="preserve"> pokriće troškova prijevoza osoba s invaliditetom (trošak prijevoza na posao i s posla za 12 mjeseci zaposlenja osobe s invaliditetom</w:t>
      </w:r>
      <w:r w:rsidR="00331A2F" w:rsidRPr="00331A2F">
        <w:rPr>
          <w:rFonts w:eastAsia="Arial Unicode MS"/>
        </w:rPr>
        <w:t>)</w:t>
      </w:r>
      <w:r w:rsidRPr="00331A2F">
        <w:t>.</w:t>
      </w:r>
    </w:p>
    <w:p w14:paraId="0CF3AF45" w14:textId="77777777" w:rsidR="00CD765B" w:rsidRDefault="00CD765B" w:rsidP="00CD765B">
      <w:pPr>
        <w:tabs>
          <w:tab w:val="left" w:pos="7360"/>
        </w:tabs>
      </w:pPr>
    </w:p>
    <w:p w14:paraId="38D1208B" w14:textId="38E0683A" w:rsidR="00CD765B" w:rsidRPr="00331A2F" w:rsidRDefault="00CD765B" w:rsidP="00331A2F">
      <w:pPr>
        <w:tabs>
          <w:tab w:val="left" w:pos="7360"/>
        </w:tabs>
        <w:jc w:val="both"/>
        <w:rPr>
          <w:rFonts w:eastAsia="Arial Unicode MS"/>
        </w:rPr>
      </w:pPr>
      <w:r w:rsidRPr="00331A2F">
        <w:t>7. LADA d.o.o. za profesionalnu rehabilitaciju i zapošljavanje osoba s invaliditetom, Badalićeva 23 a, 10000 Zagreb</w:t>
      </w:r>
      <w:r w:rsidR="00331A2F" w:rsidRPr="00331A2F">
        <w:t xml:space="preserve"> - dodijeljena</w:t>
      </w:r>
      <w:r w:rsidRPr="00331A2F">
        <w:t xml:space="preserve"> sredstva u ukupnom iznosu sufinanciranja od 3.413.743,05 kn </w:t>
      </w:r>
      <w:r w:rsidR="00331A2F" w:rsidRPr="00331A2F">
        <w:t>za</w:t>
      </w:r>
      <w:r w:rsidRPr="00331A2F">
        <w:t>:</w:t>
      </w:r>
      <w:r w:rsidR="00331A2F" w:rsidRPr="00331A2F">
        <w:t xml:space="preserve"> </w:t>
      </w:r>
      <w:r w:rsidRPr="00331A2F">
        <w:rPr>
          <w:rFonts w:eastAsia="Arial Unicode MS"/>
        </w:rPr>
        <w:t>nabavu novih tehnologija i opreme u svrhu zapošljavanja i održavanja zaposlenosti osoba s invaliditetom</w:t>
      </w:r>
      <w:r w:rsidR="00331A2F" w:rsidRPr="00331A2F">
        <w:rPr>
          <w:rFonts w:eastAsia="Arial Unicode MS"/>
        </w:rPr>
        <w:t xml:space="preserve">, </w:t>
      </w:r>
      <w:r w:rsidRPr="00331A2F">
        <w:rPr>
          <w:rFonts w:eastAsia="Arial Unicode MS"/>
        </w:rPr>
        <w:t>ulaganje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="00331A2F" w:rsidRPr="00331A2F">
        <w:rPr>
          <w:rFonts w:eastAsia="Arial Unicode MS"/>
        </w:rPr>
        <w:t>,</w:t>
      </w:r>
      <w:r w:rsidRPr="00331A2F">
        <w:rPr>
          <w:rFonts w:eastAsia="Arial Unicode MS"/>
        </w:rPr>
        <w:t xml:space="preserve"> izgradnju ili širenje (uključujući i obnovu) prostora zaštitne radionice i ugradnja opreme i novih tehnologija u cilju zapošljavanja i održavanja zaposlenosti osoba s invaliditetom</w:t>
      </w:r>
      <w:r w:rsidR="00331A2F" w:rsidRPr="00331A2F">
        <w:rPr>
          <w:rFonts w:eastAsia="Arial Unicode MS"/>
        </w:rPr>
        <w:t>, te</w:t>
      </w:r>
      <w:r w:rsidRPr="00331A2F">
        <w:rPr>
          <w:rFonts w:eastAsia="Arial Unicode MS"/>
        </w:rPr>
        <w:t xml:space="preserve"> pokriće troškova administracije vezanih uz pružanje usluga centra za profesionalnu rehabilitaciju</w:t>
      </w:r>
      <w:r w:rsidR="00331A2F" w:rsidRPr="00331A2F">
        <w:rPr>
          <w:rFonts w:eastAsia="Arial Unicode MS"/>
        </w:rPr>
        <w:t xml:space="preserve"> (procjena radne učinkovitosti)</w:t>
      </w:r>
      <w:r w:rsidRPr="00331A2F">
        <w:rPr>
          <w:rFonts w:eastAsia="Arial Unicode MS"/>
        </w:rPr>
        <w:t xml:space="preserve"> i troškova prijevoza osoba s invaliditetom (trošak prijevoza na posao i s posla za 12 mjeseci zaposlenja osobe s invaliditetom</w:t>
      </w:r>
      <w:r w:rsidR="00331A2F" w:rsidRPr="00331A2F">
        <w:rPr>
          <w:rFonts w:eastAsia="Arial Unicode MS"/>
        </w:rPr>
        <w:t>).</w:t>
      </w:r>
    </w:p>
    <w:p w14:paraId="02DA5BA4" w14:textId="77777777" w:rsidR="00CD765B" w:rsidRPr="00331A2F" w:rsidRDefault="00CD765B" w:rsidP="00CD765B">
      <w:pPr>
        <w:jc w:val="both"/>
        <w:rPr>
          <w:rFonts w:eastAsia="Arial Unicode MS"/>
        </w:rPr>
      </w:pPr>
    </w:p>
    <w:sectPr w:rsidR="00CD765B" w:rsidRPr="00331A2F" w:rsidSect="002F2CAB">
      <w:footerReference w:type="default" r:id="rId8"/>
      <w:headerReference w:type="first" r:id="rId9"/>
      <w:pgSz w:w="11906" w:h="16838"/>
      <w:pgMar w:top="1560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98235" w14:textId="77777777" w:rsidR="00166633" w:rsidRDefault="00166633" w:rsidP="008F3A95">
      <w:r>
        <w:separator/>
      </w:r>
    </w:p>
  </w:endnote>
  <w:endnote w:type="continuationSeparator" w:id="0">
    <w:p w14:paraId="39A8F2CD" w14:textId="77777777" w:rsidR="00166633" w:rsidRDefault="00166633" w:rsidP="008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496074"/>
      <w:docPartObj>
        <w:docPartGallery w:val="Page Numbers (Bottom of Page)"/>
        <w:docPartUnique/>
      </w:docPartObj>
    </w:sdtPr>
    <w:sdtEndPr/>
    <w:sdtContent>
      <w:p w14:paraId="704AF2A1" w14:textId="0425E53F" w:rsidR="002F2CAB" w:rsidRDefault="002F2C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3F">
          <w:rPr>
            <w:noProof/>
          </w:rPr>
          <w:t>2</w:t>
        </w:r>
        <w:r>
          <w:fldChar w:fldCharType="end"/>
        </w:r>
      </w:p>
    </w:sdtContent>
  </w:sdt>
  <w:p w14:paraId="3126F04A" w14:textId="77777777" w:rsidR="002F2CAB" w:rsidRDefault="002F2C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91394" w14:textId="77777777" w:rsidR="00166633" w:rsidRDefault="00166633" w:rsidP="008F3A95">
      <w:r>
        <w:separator/>
      </w:r>
    </w:p>
  </w:footnote>
  <w:footnote w:type="continuationSeparator" w:id="0">
    <w:p w14:paraId="3A37F32B" w14:textId="77777777" w:rsidR="00166633" w:rsidRDefault="00166633" w:rsidP="008F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EDA8" w14:textId="7C93BAC3" w:rsidR="008F3A95" w:rsidRDefault="008F3A95">
    <w:pPr>
      <w:pStyle w:val="Zaglavlje"/>
    </w:pPr>
    <w:r w:rsidRPr="00FE26C2">
      <w:rPr>
        <w:b/>
        <w:noProof/>
      </w:rPr>
      <w:drawing>
        <wp:inline distT="0" distB="0" distL="0" distR="0" wp14:anchorId="4A70C6D9" wp14:editId="63893DFC">
          <wp:extent cx="2124075" cy="1114425"/>
          <wp:effectExtent l="0" t="0" r="952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1FF6"/>
    <w:multiLevelType w:val="hybridMultilevel"/>
    <w:tmpl w:val="8C82F8D8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65404"/>
    <w:rsid w:val="000719CB"/>
    <w:rsid w:val="000821A6"/>
    <w:rsid w:val="00085903"/>
    <w:rsid w:val="000D1C3F"/>
    <w:rsid w:val="0010470A"/>
    <w:rsid w:val="00117413"/>
    <w:rsid w:val="001435A8"/>
    <w:rsid w:val="00145D34"/>
    <w:rsid w:val="00166633"/>
    <w:rsid w:val="00190DCC"/>
    <w:rsid w:val="001A01A1"/>
    <w:rsid w:val="001A0A5F"/>
    <w:rsid w:val="001F1856"/>
    <w:rsid w:val="00225E7D"/>
    <w:rsid w:val="002A4DEE"/>
    <w:rsid w:val="002A5D98"/>
    <w:rsid w:val="002B65B0"/>
    <w:rsid w:val="002C4F78"/>
    <w:rsid w:val="002E5E04"/>
    <w:rsid w:val="002F2CAB"/>
    <w:rsid w:val="00300AD7"/>
    <w:rsid w:val="00306A5E"/>
    <w:rsid w:val="00327158"/>
    <w:rsid w:val="00331A2F"/>
    <w:rsid w:val="00332164"/>
    <w:rsid w:val="00386798"/>
    <w:rsid w:val="00396B22"/>
    <w:rsid w:val="003E5CCF"/>
    <w:rsid w:val="00403F1D"/>
    <w:rsid w:val="00433A50"/>
    <w:rsid w:val="0044647B"/>
    <w:rsid w:val="004A0281"/>
    <w:rsid w:val="004A10C9"/>
    <w:rsid w:val="004C35EC"/>
    <w:rsid w:val="004F0622"/>
    <w:rsid w:val="0051731C"/>
    <w:rsid w:val="00534094"/>
    <w:rsid w:val="0054172D"/>
    <w:rsid w:val="005D1E9F"/>
    <w:rsid w:val="005D3CF2"/>
    <w:rsid w:val="00613717"/>
    <w:rsid w:val="006235BA"/>
    <w:rsid w:val="006B4C07"/>
    <w:rsid w:val="006E648B"/>
    <w:rsid w:val="00746DA5"/>
    <w:rsid w:val="007534D6"/>
    <w:rsid w:val="00766077"/>
    <w:rsid w:val="007C5B44"/>
    <w:rsid w:val="007E1A65"/>
    <w:rsid w:val="0080417D"/>
    <w:rsid w:val="0085641C"/>
    <w:rsid w:val="008E3248"/>
    <w:rsid w:val="008F3A95"/>
    <w:rsid w:val="00912151"/>
    <w:rsid w:val="009763E4"/>
    <w:rsid w:val="009904D4"/>
    <w:rsid w:val="0099603F"/>
    <w:rsid w:val="009B3C0B"/>
    <w:rsid w:val="009C235F"/>
    <w:rsid w:val="00A15958"/>
    <w:rsid w:val="00A43B66"/>
    <w:rsid w:val="00A5234D"/>
    <w:rsid w:val="00A6190A"/>
    <w:rsid w:val="00A716D4"/>
    <w:rsid w:val="00A80EE0"/>
    <w:rsid w:val="00A84D48"/>
    <w:rsid w:val="00AB42F4"/>
    <w:rsid w:val="00AD73A8"/>
    <w:rsid w:val="00B119FE"/>
    <w:rsid w:val="00B25DCF"/>
    <w:rsid w:val="00B363A1"/>
    <w:rsid w:val="00B90A58"/>
    <w:rsid w:val="00B97F5C"/>
    <w:rsid w:val="00BA0840"/>
    <w:rsid w:val="00BA6057"/>
    <w:rsid w:val="00BC27F7"/>
    <w:rsid w:val="00C06060"/>
    <w:rsid w:val="00C30AAF"/>
    <w:rsid w:val="00C66F71"/>
    <w:rsid w:val="00CD765B"/>
    <w:rsid w:val="00CE2A07"/>
    <w:rsid w:val="00D3713F"/>
    <w:rsid w:val="00D71588"/>
    <w:rsid w:val="00D731F8"/>
    <w:rsid w:val="00D826B3"/>
    <w:rsid w:val="00D94CB1"/>
    <w:rsid w:val="00DA3160"/>
    <w:rsid w:val="00DA6734"/>
    <w:rsid w:val="00DA76A1"/>
    <w:rsid w:val="00DB673D"/>
    <w:rsid w:val="00DD1A28"/>
    <w:rsid w:val="00DD4FAE"/>
    <w:rsid w:val="00DF5C6B"/>
    <w:rsid w:val="00E21096"/>
    <w:rsid w:val="00E66558"/>
    <w:rsid w:val="00E90167"/>
    <w:rsid w:val="00EA6FA0"/>
    <w:rsid w:val="00EA7928"/>
    <w:rsid w:val="00EB374D"/>
    <w:rsid w:val="00ED02F1"/>
    <w:rsid w:val="00EF7CF9"/>
    <w:rsid w:val="00F21396"/>
    <w:rsid w:val="00F75E17"/>
    <w:rsid w:val="00F81811"/>
    <w:rsid w:val="00F92999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2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5F1F-66BA-46C4-BAC7-DA87752F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3</cp:revision>
  <cp:lastPrinted>2017-11-15T08:41:00Z</cp:lastPrinted>
  <dcterms:created xsi:type="dcterms:W3CDTF">2019-02-05T06:05:00Z</dcterms:created>
  <dcterms:modified xsi:type="dcterms:W3CDTF">2019-02-05T06:29:00Z</dcterms:modified>
</cp:coreProperties>
</file>